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3" w:lineRule="exact" w:before="3"/>
      </w:pPr>
      <w:r>
        <w:rPr/>
        <w:t>Departmental/Program</w:t>
      </w:r>
      <w:r>
        <w:rPr>
          <w:spacing w:val="-8"/>
        </w:rPr>
        <w:t> </w:t>
      </w:r>
      <w:r>
        <w:rPr/>
        <w:t>Major</w:t>
      </w:r>
      <w:r>
        <w:rPr>
          <w:spacing w:val="-11"/>
        </w:rPr>
        <w:t> </w:t>
      </w:r>
      <w:r>
        <w:rPr/>
        <w:t>Courses</w:t>
      </w:r>
      <w:r>
        <w:rPr>
          <w:spacing w:val="-9"/>
        </w:rPr>
        <w:t> </w:t>
      </w:r>
      <w:r>
        <w:rPr/>
        <w:t>(25</w:t>
      </w:r>
      <w:r>
        <w:rPr>
          <w:spacing w:val="-11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8"/>
          <w:u w:val="none"/>
        </w:rPr>
        <w:t> </w:t>
      </w:r>
      <w:r>
        <w:rPr>
          <w:u w:val="none"/>
        </w:rPr>
        <w:t>ABE</w:t>
      </w:r>
      <w:r>
        <w:rPr>
          <w:spacing w:val="-7"/>
          <w:u w:val="none"/>
        </w:rPr>
        <w:t> </w:t>
      </w:r>
      <w:r>
        <w:rPr>
          <w:u w:val="none"/>
        </w:rPr>
        <w:t>20500</w:t>
      </w:r>
      <w:r>
        <w:rPr>
          <w:spacing w:val="-5"/>
          <w:u w:val="none"/>
        </w:rPr>
        <w:t> </w:t>
      </w:r>
      <w:r>
        <w:rPr>
          <w:u w:val="none"/>
        </w:rPr>
        <w:t>Computations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Systems</w:t>
      </w:r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9"/>
          <w:u w:val="none"/>
        </w:rPr>
        <w:t> </w:t>
      </w:r>
      <w:r>
        <w:rPr>
          <w:u w:val="none"/>
        </w:rPr>
        <w:t>ABE</w:t>
      </w:r>
      <w:r>
        <w:rPr>
          <w:spacing w:val="-7"/>
          <w:u w:val="none"/>
        </w:rPr>
        <w:t> </w:t>
      </w:r>
      <w:r>
        <w:rPr>
          <w:u w:val="none"/>
        </w:rPr>
        <w:t>21000</w:t>
      </w:r>
      <w:r>
        <w:rPr>
          <w:spacing w:val="-5"/>
          <w:u w:val="none"/>
        </w:rPr>
        <w:t> </w:t>
      </w:r>
      <w:r>
        <w:rPr>
          <w:u w:val="none"/>
        </w:rPr>
        <w:t>Thermodynamics</w:t>
      </w:r>
      <w:r>
        <w:rPr>
          <w:spacing w:val="-8"/>
          <w:u w:val="none"/>
        </w:rPr>
        <w:t> </w:t>
      </w:r>
      <w:r>
        <w:rPr>
          <w:u w:val="none"/>
        </w:rPr>
        <w:t>Principles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9"/>
          <w:u w:val="none"/>
        </w:rPr>
        <w:t> </w:t>
      </w:r>
      <w:r>
        <w:rPr>
          <w:u w:val="none"/>
        </w:rPr>
        <w:t>Engineering</w:t>
      </w:r>
      <w:r>
        <w:rPr>
          <w:spacing w:val="-8"/>
          <w:u w:val="none"/>
        </w:rPr>
        <w:t> </w:t>
      </w:r>
      <w:r>
        <w:rPr>
          <w:u w:val="none"/>
        </w:rPr>
        <w:t>And</w:t>
      </w:r>
      <w:r>
        <w:rPr>
          <w:spacing w:val="-8"/>
          <w:u w:val="none"/>
        </w:rPr>
        <w:t> </w:t>
      </w:r>
      <w:r>
        <w:rPr>
          <w:u w:val="none"/>
        </w:rPr>
        <w:t>Biological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Systems</w:t>
      </w:r>
    </w:p>
    <w:p>
      <w:pPr>
        <w:tabs>
          <w:tab w:pos="897" w:val="left" w:leader="none"/>
        </w:tabs>
        <w:spacing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(1)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ABE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29000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Sophomore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Seminar</w:t>
      </w:r>
      <w:r>
        <w:rPr>
          <w:spacing w:val="-3"/>
          <w:sz w:val="20"/>
          <w:u w:val="none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9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30500</w:t>
      </w:r>
      <w:r>
        <w:rPr>
          <w:spacing w:val="-7"/>
          <w:u w:val="none"/>
        </w:rPr>
        <w:t> </w:t>
      </w:r>
      <w:r>
        <w:rPr>
          <w:u w:val="none"/>
        </w:rPr>
        <w:t>Physical</w:t>
      </w:r>
      <w:r>
        <w:rPr>
          <w:spacing w:val="-4"/>
          <w:u w:val="none"/>
        </w:rPr>
        <w:t> </w:t>
      </w:r>
      <w:r>
        <w:rPr>
          <w:u w:val="none"/>
        </w:rPr>
        <w:t>Properties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Biological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Materials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4"/>
          <w:u w:val="none"/>
        </w:rPr>
        <w:t> </w:t>
      </w:r>
      <w:r>
        <w:rPr>
          <w:u w:val="none"/>
        </w:rPr>
        <w:t>31400</w:t>
      </w:r>
      <w:r>
        <w:rPr>
          <w:spacing w:val="-6"/>
          <w:u w:val="none"/>
        </w:rPr>
        <w:t> </w:t>
      </w:r>
      <w:r>
        <w:rPr>
          <w:u w:val="none"/>
        </w:rPr>
        <w:t>Design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Electronic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Systems</w:t>
      </w:r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5"/>
          <w:u w:val="none"/>
        </w:rPr>
        <w:t> </w:t>
      </w:r>
      <w:r>
        <w:rPr>
          <w:u w:val="none"/>
        </w:rPr>
        <w:t>ABE</w:t>
      </w:r>
      <w:r>
        <w:rPr>
          <w:spacing w:val="-4"/>
          <w:u w:val="none"/>
        </w:rPr>
        <w:t> </w:t>
      </w:r>
      <w:r>
        <w:rPr>
          <w:u w:val="none"/>
        </w:rPr>
        <w:t>32500</w:t>
      </w:r>
      <w:r>
        <w:rPr>
          <w:spacing w:val="-5"/>
          <w:u w:val="none"/>
        </w:rPr>
        <w:t> </w:t>
      </w:r>
      <w:r>
        <w:rPr>
          <w:u w:val="none"/>
        </w:rPr>
        <w:t>Soil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Water</w:t>
      </w:r>
      <w:r>
        <w:rPr>
          <w:spacing w:val="-5"/>
          <w:u w:val="none"/>
        </w:rPr>
        <w:t> </w:t>
      </w:r>
      <w:r>
        <w:rPr>
          <w:u w:val="none"/>
        </w:rPr>
        <w:t>Resource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Engineering</w:t>
      </w:r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7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42500</w:t>
      </w:r>
      <w:r>
        <w:rPr>
          <w:spacing w:val="-6"/>
          <w:u w:val="none"/>
        </w:rPr>
        <w:t> </w:t>
      </w:r>
      <w:r>
        <w:rPr>
          <w:u w:val="none"/>
        </w:rPr>
        <w:t>Water</w:t>
      </w:r>
      <w:r>
        <w:rPr>
          <w:spacing w:val="-5"/>
          <w:u w:val="none"/>
        </w:rPr>
        <w:t> </w:t>
      </w:r>
      <w:r>
        <w:rPr>
          <w:u w:val="none"/>
        </w:rPr>
        <w:t>Quality</w:t>
      </w:r>
      <w:r>
        <w:rPr>
          <w:spacing w:val="-5"/>
          <w:u w:val="none"/>
        </w:rPr>
        <w:t> </w:t>
      </w:r>
      <w:r>
        <w:rPr>
          <w:u w:val="none"/>
        </w:rPr>
        <w:t>Engineering</w:t>
      </w:r>
      <w:r>
        <w:rPr>
          <w:spacing w:val="-7"/>
          <w:u w:val="none"/>
        </w:rPr>
        <w:t> </w:t>
      </w:r>
      <w:r>
        <w:rPr>
          <w:spacing w:val="-5"/>
          <w:u w:val="none"/>
        </w:rPr>
        <w:t>or</w:t>
      </w:r>
    </w:p>
    <w:p>
      <w:pPr>
        <w:pStyle w:val="BodyText"/>
        <w:tabs>
          <w:tab w:pos="1618" w:val="left" w:leader="none"/>
        </w:tabs>
        <w:spacing w:line="243" w:lineRule="exact" w:before="1"/>
        <w:ind w:left="1080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8"/>
          <w:u w:val="none"/>
        </w:rPr>
        <w:t> </w:t>
      </w:r>
      <w:r>
        <w:rPr>
          <w:u w:val="none"/>
        </w:rPr>
        <w:t>ABE</w:t>
      </w:r>
      <w:r>
        <w:rPr>
          <w:spacing w:val="-6"/>
          <w:u w:val="none"/>
        </w:rPr>
        <w:t> </w:t>
      </w:r>
      <w:r>
        <w:rPr>
          <w:u w:val="none"/>
        </w:rPr>
        <w:t>42600</w:t>
      </w:r>
      <w:r>
        <w:rPr>
          <w:spacing w:val="-7"/>
          <w:u w:val="none"/>
        </w:rPr>
        <w:t> </w:t>
      </w:r>
      <w:r>
        <w:rPr>
          <w:u w:val="none"/>
        </w:rPr>
        <w:t>Ecological</w:t>
      </w:r>
      <w:r>
        <w:rPr>
          <w:spacing w:val="-6"/>
          <w:u w:val="none"/>
        </w:rPr>
        <w:t> </w:t>
      </w:r>
      <w:r>
        <w:rPr>
          <w:u w:val="none"/>
        </w:rPr>
        <w:t>Restoration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Engineering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(1)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4"/>
          <w:u w:val="none"/>
        </w:rPr>
        <w:t> </w:t>
      </w:r>
      <w:r>
        <w:rPr>
          <w:u w:val="none"/>
        </w:rPr>
        <w:t>48400</w:t>
      </w:r>
      <w:r>
        <w:rPr>
          <w:spacing w:val="-6"/>
          <w:u w:val="none"/>
        </w:rPr>
        <w:t> </w:t>
      </w:r>
      <w:r>
        <w:rPr>
          <w:u w:val="none"/>
        </w:rPr>
        <w:t>Project</w:t>
      </w:r>
      <w:r>
        <w:rPr>
          <w:spacing w:val="-3"/>
          <w:u w:val="none"/>
        </w:rPr>
        <w:t> </w:t>
      </w:r>
      <w:r>
        <w:rPr>
          <w:u w:val="none"/>
        </w:rPr>
        <w:t>Planning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Management</w:t>
      </w:r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9"/>
          <w:u w:val="none"/>
        </w:rPr>
        <w:t> </w:t>
      </w:r>
      <w:r>
        <w:rPr>
          <w:u w:val="none"/>
        </w:rPr>
        <w:t>ABE</w:t>
      </w:r>
      <w:r>
        <w:rPr>
          <w:spacing w:val="-7"/>
          <w:u w:val="none"/>
        </w:rPr>
        <w:t> </w:t>
      </w:r>
      <w:r>
        <w:rPr>
          <w:u w:val="none"/>
        </w:rPr>
        <w:t>48600</w:t>
      </w:r>
      <w:r>
        <w:rPr>
          <w:spacing w:val="-8"/>
          <w:u w:val="none"/>
        </w:rPr>
        <w:t> </w:t>
      </w:r>
      <w:r>
        <w:rPr>
          <w:u w:val="none"/>
        </w:rPr>
        <w:t>Agricultural</w:t>
      </w:r>
      <w:r>
        <w:rPr>
          <w:spacing w:val="-8"/>
          <w:u w:val="none"/>
        </w:rPr>
        <w:t> </w:t>
      </w:r>
      <w:r>
        <w:rPr>
          <w:u w:val="none"/>
        </w:rPr>
        <w:t>Engineering</w:t>
      </w:r>
      <w:r>
        <w:rPr>
          <w:spacing w:val="-8"/>
          <w:u w:val="none"/>
        </w:rPr>
        <w:t> </w:t>
      </w:r>
      <w:r>
        <w:rPr>
          <w:u w:val="none"/>
        </w:rPr>
        <w:t>Design</w:t>
      </w:r>
      <w:r>
        <w:rPr>
          <w:spacing w:val="-8"/>
          <w:u w:val="none"/>
        </w:rPr>
        <w:t> </w:t>
      </w:r>
      <w:r>
        <w:rPr>
          <w:u w:val="none"/>
        </w:rPr>
        <w:t>(Capstone)</w:t>
      </w:r>
      <w:r>
        <w:rPr>
          <w:spacing w:val="-3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Capstone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Experience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Selective)</w:t>
        </w:r>
      </w:hyperlink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(1)</w:t>
      </w:r>
      <w:r>
        <w:rPr>
          <w:spacing w:val="-7"/>
          <w:u w:val="none"/>
        </w:rPr>
        <w:t> </w:t>
      </w:r>
      <w:r>
        <w:rPr>
          <w:u w:val="none"/>
        </w:rPr>
        <w:t>ABE</w:t>
      </w:r>
      <w:r>
        <w:rPr>
          <w:spacing w:val="-7"/>
          <w:u w:val="none"/>
        </w:rPr>
        <w:t> </w:t>
      </w:r>
      <w:r>
        <w:rPr>
          <w:u w:val="none"/>
        </w:rPr>
        <w:t>49000</w:t>
      </w:r>
      <w:r>
        <w:rPr>
          <w:spacing w:val="-6"/>
          <w:u w:val="none"/>
        </w:rPr>
        <w:t> </w:t>
      </w:r>
      <w:r>
        <w:rPr>
          <w:u w:val="none"/>
        </w:rPr>
        <w:t>Professional</w:t>
      </w:r>
      <w:r>
        <w:rPr>
          <w:spacing w:val="-6"/>
          <w:u w:val="none"/>
        </w:rPr>
        <w:t> </w:t>
      </w:r>
      <w:r>
        <w:rPr>
          <w:u w:val="none"/>
        </w:rPr>
        <w:t>Practice</w:t>
      </w:r>
      <w:r>
        <w:rPr>
          <w:spacing w:val="-8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Agricultural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Engineering</w:t>
      </w:r>
    </w:p>
    <w:p>
      <w:pPr>
        <w:pStyle w:val="Heading1"/>
        <w:spacing w:before="121"/>
      </w:pPr>
      <w:r>
        <w:rPr/>
        <w:t>Other</w:t>
      </w:r>
      <w:r>
        <w:rPr>
          <w:spacing w:val="-12"/>
        </w:rPr>
        <w:t> </w:t>
      </w:r>
      <w:r>
        <w:rPr/>
        <w:t>Department/Program</w:t>
      </w:r>
      <w:r>
        <w:rPr>
          <w:spacing w:val="-11"/>
        </w:rPr>
        <w:t> </w:t>
      </w:r>
      <w:r>
        <w:rPr/>
        <w:t>Course</w:t>
      </w:r>
      <w:r>
        <w:rPr>
          <w:spacing w:val="-10"/>
        </w:rPr>
        <w:t> </w:t>
      </w:r>
      <w:r>
        <w:rPr/>
        <w:t>Requirements</w:t>
      </w:r>
      <w:r>
        <w:rPr>
          <w:spacing w:val="-11"/>
        </w:rPr>
        <w:t> </w:t>
      </w:r>
      <w:r>
        <w:rPr/>
        <w:t>(101-105</w:t>
      </w:r>
      <w:r>
        <w:rPr>
          <w:spacing w:val="-10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5"/>
          <w:u w:val="none"/>
        </w:rPr>
        <w:t> </w:t>
      </w:r>
      <w:r>
        <w:rPr>
          <w:u w:val="none"/>
        </w:rPr>
        <w:t>AGRY</w:t>
      </w:r>
      <w:r>
        <w:rPr>
          <w:spacing w:val="-5"/>
          <w:u w:val="none"/>
        </w:rPr>
        <w:t> </w:t>
      </w:r>
      <w:r>
        <w:rPr>
          <w:u w:val="none"/>
        </w:rPr>
        <w:t>25500</w:t>
      </w:r>
      <w:r>
        <w:rPr>
          <w:spacing w:val="-4"/>
          <w:u w:val="none"/>
        </w:rPr>
        <w:t> </w:t>
      </w:r>
      <w:r>
        <w:rPr>
          <w:u w:val="none"/>
        </w:rPr>
        <w:t>Soil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Science</w:t>
      </w:r>
    </w:p>
    <w:p>
      <w:pPr>
        <w:pStyle w:val="BodyText"/>
        <w:tabs>
          <w:tab w:pos="897" w:val="left" w:leader="none"/>
        </w:tabs>
        <w:spacing w:before="2"/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CE</w:t>
      </w:r>
      <w:r>
        <w:rPr>
          <w:spacing w:val="-5"/>
          <w:u w:val="none"/>
        </w:rPr>
        <w:t> </w:t>
      </w:r>
      <w:r>
        <w:rPr>
          <w:u w:val="none"/>
        </w:rPr>
        <w:t>34000</w:t>
      </w:r>
      <w:r>
        <w:rPr>
          <w:spacing w:val="-6"/>
          <w:u w:val="none"/>
        </w:rPr>
        <w:t> </w:t>
      </w:r>
      <w:r>
        <w:rPr>
          <w:u w:val="none"/>
        </w:rPr>
        <w:t>Hydraulics</w:t>
      </w:r>
      <w:r>
        <w:rPr>
          <w:spacing w:val="-1"/>
          <w:u w:val="none"/>
        </w:rPr>
        <w:t> </w:t>
      </w:r>
      <w:r>
        <w:rPr>
          <w:i/>
          <w:u w:val="none"/>
        </w:rPr>
        <w:t>(3)</w:t>
      </w:r>
      <w:r>
        <w:rPr>
          <w:i/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CE</w:t>
      </w:r>
      <w:r>
        <w:rPr>
          <w:spacing w:val="-5"/>
          <w:u w:val="none"/>
        </w:rPr>
        <w:t> </w:t>
      </w:r>
      <w:r>
        <w:rPr>
          <w:u w:val="none"/>
        </w:rPr>
        <w:t>34300</w:t>
      </w:r>
      <w:r>
        <w:rPr>
          <w:spacing w:val="-4"/>
          <w:u w:val="none"/>
        </w:rPr>
        <w:t> </w:t>
      </w:r>
      <w:r>
        <w:rPr>
          <w:i/>
          <w:u w:val="none"/>
        </w:rPr>
        <w:t>(1)</w:t>
      </w:r>
      <w:r>
        <w:rPr>
          <w:i/>
          <w:spacing w:val="-5"/>
          <w:u w:val="none"/>
        </w:rPr>
        <w:t> </w:t>
      </w:r>
      <w:r>
        <w:rPr>
          <w:u w:val="none"/>
        </w:rPr>
        <w:t>Elementary</w:t>
      </w:r>
      <w:r>
        <w:rPr>
          <w:spacing w:val="-5"/>
          <w:u w:val="none"/>
        </w:rPr>
        <w:t> </w:t>
      </w:r>
      <w:r>
        <w:rPr>
          <w:u w:val="none"/>
        </w:rPr>
        <w:t>Hydraulics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Laboratory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8"/>
          <w:u w:val="none"/>
        </w:rPr>
        <w:t> </w:t>
      </w:r>
      <w:r>
        <w:rPr>
          <w:u w:val="none"/>
        </w:rPr>
        <w:t>CE</w:t>
      </w:r>
      <w:r>
        <w:rPr>
          <w:spacing w:val="-7"/>
          <w:u w:val="none"/>
        </w:rPr>
        <w:t> </w:t>
      </w:r>
      <w:r>
        <w:rPr>
          <w:u w:val="none"/>
        </w:rPr>
        <w:t>38300</w:t>
      </w:r>
      <w:r>
        <w:rPr>
          <w:spacing w:val="-5"/>
          <w:u w:val="none"/>
        </w:rPr>
        <w:t> </w:t>
      </w:r>
      <w:r>
        <w:rPr>
          <w:u w:val="none"/>
        </w:rPr>
        <w:t>Geotechnical</w:t>
      </w:r>
      <w:r>
        <w:rPr>
          <w:spacing w:val="-8"/>
          <w:u w:val="none"/>
        </w:rPr>
        <w:t> </w:t>
      </w:r>
      <w:r>
        <w:rPr>
          <w:u w:val="none"/>
        </w:rPr>
        <w:t>Engineering</w:t>
      </w:r>
      <w:r>
        <w:rPr>
          <w:spacing w:val="-8"/>
          <w:u w:val="none"/>
        </w:rPr>
        <w:t> </w:t>
      </w:r>
      <w:r>
        <w:rPr>
          <w:spacing w:val="-10"/>
          <w:u w:val="none"/>
        </w:rPr>
        <w:t>I</w:t>
      </w:r>
    </w:p>
    <w:p>
      <w:pPr>
        <w:tabs>
          <w:tab w:pos="89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(3)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11510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5"/>
          <w:sz w:val="20"/>
          <w:u w:val="none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COA</w:t>
      </w:r>
      <w:r>
        <w:rPr>
          <w:i/>
          <w:color w:val="0000FF"/>
          <w:spacing w:val="-6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Chemistry</w:t>
      </w:r>
      <w:r>
        <w:rPr>
          <w:i/>
          <w:color w:val="0000FF"/>
          <w:spacing w:val="-6"/>
          <w:sz w:val="20"/>
          <w:u w:val="single" w:color="0000FF"/>
        </w:rPr>
        <w:t> </w:t>
      </w:r>
      <w:r>
        <w:rPr>
          <w:i/>
          <w:color w:val="0000FF"/>
          <w:spacing w:val="-2"/>
          <w:sz w:val="20"/>
          <w:u w:val="single" w:color="0000FF"/>
        </w:rPr>
        <w:t>requirement)</w:t>
      </w:r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(1)</w:t>
      </w:r>
      <w:r>
        <w:rPr>
          <w:spacing w:val="-7"/>
          <w:u w:val="none"/>
        </w:rPr>
        <w:t> </w:t>
      </w:r>
      <w:r>
        <w:rPr>
          <w:u w:val="none"/>
        </w:rPr>
        <w:t>CHM</w:t>
      </w:r>
      <w:r>
        <w:rPr>
          <w:spacing w:val="-5"/>
          <w:u w:val="none"/>
        </w:rPr>
        <w:t> </w:t>
      </w:r>
      <w:r>
        <w:rPr>
          <w:u w:val="none"/>
        </w:rPr>
        <w:t>11520</w:t>
      </w:r>
      <w:r>
        <w:rPr>
          <w:spacing w:val="-6"/>
          <w:u w:val="none"/>
        </w:rPr>
        <w:t> </w:t>
      </w:r>
      <w:r>
        <w:rPr>
          <w:u w:val="none"/>
        </w:rPr>
        <w:t>General</w:t>
      </w:r>
      <w:r>
        <w:rPr>
          <w:spacing w:val="-5"/>
          <w:u w:val="none"/>
        </w:rPr>
        <w:t> </w:t>
      </w:r>
      <w:r>
        <w:rPr>
          <w:u w:val="none"/>
        </w:rPr>
        <w:t>Chemistry</w:t>
      </w:r>
      <w:r>
        <w:rPr>
          <w:spacing w:val="-4"/>
          <w:u w:val="none"/>
        </w:rPr>
        <w:t> </w:t>
      </w:r>
      <w:r>
        <w:rPr>
          <w:u w:val="none"/>
        </w:rPr>
        <w:t>I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Laboratory</w:t>
      </w:r>
    </w:p>
    <w:p>
      <w:pPr>
        <w:tabs>
          <w:tab w:pos="89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(3)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11610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5"/>
          <w:sz w:val="20"/>
          <w:u w:val="none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COA</w:t>
      </w:r>
      <w:r>
        <w:rPr>
          <w:i/>
          <w:color w:val="0000FF"/>
          <w:spacing w:val="-6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Chemistry</w:t>
      </w:r>
      <w:r>
        <w:rPr>
          <w:i/>
          <w:color w:val="0000FF"/>
          <w:spacing w:val="-6"/>
          <w:sz w:val="20"/>
          <w:u w:val="single" w:color="0000FF"/>
        </w:rPr>
        <w:t> </w:t>
      </w:r>
      <w:r>
        <w:rPr>
          <w:i/>
          <w:color w:val="0000FF"/>
          <w:spacing w:val="-2"/>
          <w:sz w:val="20"/>
          <w:u w:val="single" w:color="0000FF"/>
        </w:rPr>
        <w:t>requirement)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(1)</w:t>
      </w:r>
      <w:r>
        <w:rPr>
          <w:spacing w:val="-7"/>
          <w:u w:val="none"/>
        </w:rPr>
        <w:t> </w:t>
      </w:r>
      <w:r>
        <w:rPr>
          <w:u w:val="none"/>
        </w:rPr>
        <w:t>CHM</w:t>
      </w:r>
      <w:r>
        <w:rPr>
          <w:spacing w:val="-5"/>
          <w:u w:val="none"/>
        </w:rPr>
        <w:t> </w:t>
      </w:r>
      <w:r>
        <w:rPr>
          <w:u w:val="none"/>
        </w:rPr>
        <w:t>11620</w:t>
      </w:r>
      <w:r>
        <w:rPr>
          <w:spacing w:val="-6"/>
          <w:u w:val="none"/>
        </w:rPr>
        <w:t> </w:t>
      </w:r>
      <w:r>
        <w:rPr>
          <w:u w:val="none"/>
        </w:rPr>
        <w:t>General</w:t>
      </w:r>
      <w:r>
        <w:rPr>
          <w:spacing w:val="-4"/>
          <w:u w:val="none"/>
        </w:rPr>
        <w:t> </w:t>
      </w:r>
      <w:r>
        <w:rPr>
          <w:u w:val="none"/>
        </w:rPr>
        <w:t>Chemistry</w:t>
      </w:r>
      <w:r>
        <w:rPr>
          <w:spacing w:val="-4"/>
          <w:u w:val="none"/>
        </w:rPr>
        <w:t> </w:t>
      </w:r>
      <w:r>
        <w:rPr>
          <w:u w:val="none"/>
        </w:rPr>
        <w:t>II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Laboratory</w:t>
      </w:r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CS</w:t>
      </w:r>
      <w:r>
        <w:rPr>
          <w:spacing w:val="-6"/>
          <w:u w:val="none"/>
        </w:rPr>
        <w:t> </w:t>
      </w:r>
      <w:r>
        <w:rPr>
          <w:u w:val="none"/>
        </w:rPr>
        <w:t>15900</w:t>
      </w:r>
      <w:r>
        <w:rPr>
          <w:spacing w:val="-6"/>
          <w:u w:val="none"/>
        </w:rPr>
        <w:t> </w:t>
      </w:r>
      <w:r>
        <w:rPr>
          <w:u w:val="none"/>
        </w:rPr>
        <w:t>C</w:t>
      </w:r>
      <w:r>
        <w:rPr>
          <w:spacing w:val="-5"/>
          <w:u w:val="none"/>
        </w:rPr>
        <w:t> </w:t>
      </w:r>
      <w:r>
        <w:rPr>
          <w:u w:val="none"/>
        </w:rPr>
        <w:t>Programming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or</w:t>
      </w:r>
    </w:p>
    <w:p>
      <w:pPr>
        <w:pStyle w:val="BodyText"/>
        <w:tabs>
          <w:tab w:pos="1618" w:val="left" w:leader="none"/>
        </w:tabs>
        <w:spacing w:before="1"/>
        <w:ind w:left="1080"/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8"/>
          <w:u w:val="none"/>
        </w:rPr>
        <w:t> </w:t>
      </w:r>
      <w:r>
        <w:rPr>
          <w:u w:val="none"/>
        </w:rPr>
        <w:t>CS</w:t>
      </w:r>
      <w:r>
        <w:rPr>
          <w:spacing w:val="-7"/>
          <w:u w:val="none"/>
        </w:rPr>
        <w:t> </w:t>
      </w:r>
      <w:r>
        <w:rPr>
          <w:u w:val="none"/>
        </w:rPr>
        <w:t>17700</w:t>
      </w:r>
      <w:r>
        <w:rPr>
          <w:spacing w:val="-7"/>
          <w:u w:val="none"/>
        </w:rPr>
        <w:t> </w:t>
      </w:r>
      <w:r>
        <w:rPr>
          <w:u w:val="none"/>
        </w:rPr>
        <w:t>Programming</w:t>
      </w:r>
      <w:r>
        <w:rPr>
          <w:spacing w:val="-7"/>
          <w:u w:val="none"/>
        </w:rPr>
        <w:t> </w:t>
      </w:r>
      <w:r>
        <w:rPr>
          <w:u w:val="none"/>
        </w:rPr>
        <w:t>with</w:t>
      </w:r>
      <w:r>
        <w:rPr>
          <w:spacing w:val="-7"/>
          <w:u w:val="none"/>
        </w:rPr>
        <w:t> </w:t>
      </w:r>
      <w:r>
        <w:rPr>
          <w:u w:val="none"/>
        </w:rPr>
        <w:t>Multimedia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Objects</w:t>
      </w:r>
    </w:p>
    <w:p>
      <w:pPr>
        <w:tabs>
          <w:tab w:pos="89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(2)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ENGR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13100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Transforming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Ideas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Innovation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3"/>
          <w:sz w:val="20"/>
          <w:u w:val="none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Literacy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(2)</w:t>
      </w:r>
      <w:r>
        <w:rPr>
          <w:spacing w:val="-7"/>
          <w:u w:val="none"/>
        </w:rPr>
        <w:t> </w:t>
      </w:r>
      <w:r>
        <w:rPr>
          <w:u w:val="none"/>
        </w:rPr>
        <w:t>ENGR</w:t>
      </w:r>
      <w:r>
        <w:rPr>
          <w:spacing w:val="-7"/>
          <w:u w:val="none"/>
        </w:rPr>
        <w:t> </w:t>
      </w:r>
      <w:r>
        <w:rPr>
          <w:u w:val="none"/>
        </w:rPr>
        <w:t>13200</w:t>
      </w:r>
      <w:r>
        <w:rPr>
          <w:spacing w:val="-6"/>
          <w:u w:val="none"/>
        </w:rPr>
        <w:t> </w:t>
      </w:r>
      <w:r>
        <w:rPr>
          <w:u w:val="none"/>
        </w:rPr>
        <w:t>Transforming</w:t>
      </w:r>
      <w:r>
        <w:rPr>
          <w:spacing w:val="-7"/>
          <w:u w:val="none"/>
        </w:rPr>
        <w:t> </w:t>
      </w:r>
      <w:r>
        <w:rPr>
          <w:u w:val="none"/>
        </w:rPr>
        <w:t>Ideas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Innovation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II</w:t>
      </w:r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MA</w:t>
      </w:r>
      <w:r>
        <w:rPr>
          <w:spacing w:val="-3"/>
          <w:u w:val="none"/>
        </w:rPr>
        <w:t> </w:t>
      </w:r>
      <w:r>
        <w:rPr>
          <w:u w:val="none"/>
        </w:rPr>
        <w:t>16500</w:t>
      </w:r>
      <w:r>
        <w:rPr>
          <w:spacing w:val="-6"/>
          <w:u w:val="none"/>
        </w:rPr>
        <w:t> </w:t>
      </w:r>
      <w:r>
        <w:rPr>
          <w:u w:val="none"/>
        </w:rPr>
        <w:t>Analytic</w:t>
      </w:r>
      <w:r>
        <w:rPr>
          <w:spacing w:val="-5"/>
          <w:u w:val="none"/>
        </w:rPr>
        <w:t> </w:t>
      </w:r>
      <w:r>
        <w:rPr>
          <w:u w:val="none"/>
        </w:rPr>
        <w:t>Geometry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Calculus</w:t>
      </w:r>
      <w:r>
        <w:rPr>
          <w:spacing w:val="-5"/>
          <w:u w:val="none"/>
        </w:rPr>
        <w:t> </w:t>
      </w:r>
      <w:r>
        <w:rPr>
          <w:u w:val="none"/>
        </w:rPr>
        <w:t>I</w:t>
      </w:r>
      <w:r>
        <w:rPr>
          <w:spacing w:val="-4"/>
          <w:u w:val="none"/>
        </w:rPr>
        <w:t> </w:t>
      </w:r>
      <w:r>
        <w:rPr>
          <w:u w:val="none"/>
        </w:rPr>
        <w:t>(or</w:t>
      </w:r>
      <w:r>
        <w:rPr>
          <w:spacing w:val="-5"/>
          <w:u w:val="none"/>
        </w:rPr>
        <w:t> </w:t>
      </w:r>
      <w:r>
        <w:rPr>
          <w:u w:val="none"/>
        </w:rPr>
        <w:t>(5)</w:t>
      </w:r>
      <w:r>
        <w:rPr>
          <w:spacing w:val="-4"/>
          <w:u w:val="none"/>
        </w:rPr>
        <w:t> </w:t>
      </w:r>
      <w:r>
        <w:rPr>
          <w:u w:val="none"/>
        </w:rPr>
        <w:t>MA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16100)</w:t>
      </w:r>
    </w:p>
    <w:p>
      <w:pPr>
        <w:spacing w:line="243" w:lineRule="exact" w:before="1"/>
        <w:ind w:left="1080" w:right="0" w:firstLine="0"/>
        <w:jc w:val="left"/>
        <w:rPr>
          <w:i/>
          <w:sz w:val="20"/>
        </w:rPr>
      </w:pP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Reasoning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Calculus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requirements)</w:t>
        </w:r>
      </w:hyperlink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7"/>
          <w:u w:val="none"/>
        </w:rPr>
        <w:t> </w:t>
      </w:r>
      <w:r>
        <w:rPr>
          <w:u w:val="none"/>
        </w:rPr>
        <w:t>MA</w:t>
      </w:r>
      <w:r>
        <w:rPr>
          <w:spacing w:val="-3"/>
          <w:u w:val="none"/>
        </w:rPr>
        <w:t> </w:t>
      </w:r>
      <w:r>
        <w:rPr>
          <w:u w:val="none"/>
        </w:rPr>
        <w:t>16600</w:t>
      </w:r>
      <w:r>
        <w:rPr>
          <w:spacing w:val="-6"/>
          <w:u w:val="none"/>
        </w:rPr>
        <w:t> </w:t>
      </w:r>
      <w:r>
        <w:rPr>
          <w:u w:val="none"/>
        </w:rPr>
        <w:t>Analytic</w:t>
      </w:r>
      <w:r>
        <w:rPr>
          <w:spacing w:val="-6"/>
          <w:u w:val="none"/>
        </w:rPr>
        <w:t> </w:t>
      </w:r>
      <w:r>
        <w:rPr>
          <w:u w:val="none"/>
        </w:rPr>
        <w:t>Geometry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5"/>
          <w:u w:val="none"/>
        </w:rPr>
        <w:t> </w:t>
      </w:r>
      <w:r>
        <w:rPr>
          <w:u w:val="none"/>
        </w:rPr>
        <w:t>Calculus II</w:t>
      </w:r>
      <w:r>
        <w:rPr>
          <w:spacing w:val="-5"/>
          <w:u w:val="none"/>
        </w:rPr>
        <w:t> </w:t>
      </w:r>
      <w:r>
        <w:rPr>
          <w:u w:val="none"/>
        </w:rPr>
        <w:t>(or</w:t>
      </w:r>
      <w:r>
        <w:rPr>
          <w:spacing w:val="-6"/>
          <w:u w:val="none"/>
        </w:rPr>
        <w:t> </w:t>
      </w:r>
      <w:r>
        <w:rPr>
          <w:u w:val="none"/>
        </w:rPr>
        <w:t>(5)</w:t>
      </w:r>
      <w:r>
        <w:rPr>
          <w:spacing w:val="-4"/>
          <w:u w:val="none"/>
        </w:rPr>
        <w:t> </w:t>
      </w:r>
      <w:r>
        <w:rPr>
          <w:u w:val="none"/>
        </w:rPr>
        <w:t>MA</w:t>
      </w:r>
      <w:r>
        <w:rPr>
          <w:spacing w:val="-6"/>
          <w:u w:val="none"/>
        </w:rPr>
        <w:t> </w:t>
      </w:r>
      <w:r>
        <w:rPr>
          <w:u w:val="none"/>
        </w:rPr>
        <w:t>16200)</w:t>
      </w:r>
      <w:r>
        <w:rPr>
          <w:spacing w:val="-5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requirement)</w:t>
        </w:r>
      </w:hyperlink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MA</w:t>
      </w:r>
      <w:r>
        <w:rPr>
          <w:spacing w:val="-4"/>
          <w:u w:val="none"/>
        </w:rPr>
        <w:t> </w:t>
      </w:r>
      <w:r>
        <w:rPr>
          <w:u w:val="none"/>
        </w:rPr>
        <w:t>26100</w:t>
      </w:r>
      <w:r>
        <w:rPr>
          <w:spacing w:val="-6"/>
          <w:u w:val="none"/>
        </w:rPr>
        <w:t> </w:t>
      </w:r>
      <w:r>
        <w:rPr>
          <w:u w:val="none"/>
        </w:rPr>
        <w:t>Multivariate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Calculus</w:t>
      </w:r>
    </w:p>
    <w:p>
      <w:pPr>
        <w:pStyle w:val="BodyText"/>
        <w:tabs>
          <w:tab w:pos="897" w:val="left" w:leader="none"/>
        </w:tabs>
        <w:spacing w:before="2"/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7"/>
          <w:u w:val="none"/>
        </w:rPr>
        <w:t> </w:t>
      </w:r>
      <w:r>
        <w:rPr>
          <w:u w:val="none"/>
        </w:rPr>
        <w:t>MA</w:t>
      </w:r>
      <w:r>
        <w:rPr>
          <w:spacing w:val="-4"/>
          <w:u w:val="none"/>
        </w:rPr>
        <w:t> </w:t>
      </w:r>
      <w:r>
        <w:rPr>
          <w:u w:val="none"/>
        </w:rPr>
        <w:t>26200</w:t>
      </w:r>
      <w:r>
        <w:rPr>
          <w:spacing w:val="-7"/>
          <w:u w:val="none"/>
        </w:rPr>
        <w:t> </w:t>
      </w:r>
      <w:r>
        <w:rPr>
          <w:u w:val="none"/>
        </w:rPr>
        <w:t>Linear</w:t>
      </w:r>
      <w:r>
        <w:rPr>
          <w:spacing w:val="-5"/>
          <w:u w:val="none"/>
        </w:rPr>
        <w:t> </w:t>
      </w:r>
      <w:r>
        <w:rPr>
          <w:u w:val="none"/>
        </w:rPr>
        <w:t>Algebra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Differential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Equations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ME</w:t>
      </w:r>
      <w:r>
        <w:rPr>
          <w:spacing w:val="-5"/>
          <w:u w:val="none"/>
        </w:rPr>
        <w:t> </w:t>
      </w:r>
      <w:r>
        <w:rPr>
          <w:u w:val="none"/>
        </w:rPr>
        <w:t>27000</w:t>
      </w:r>
      <w:r>
        <w:rPr>
          <w:spacing w:val="-5"/>
          <w:u w:val="none"/>
        </w:rPr>
        <w:t> </w:t>
      </w:r>
      <w:r>
        <w:rPr>
          <w:u w:val="none"/>
        </w:rPr>
        <w:t>Basic</w:t>
      </w:r>
      <w:r>
        <w:rPr>
          <w:spacing w:val="-6"/>
          <w:u w:val="none"/>
        </w:rPr>
        <w:t> </w:t>
      </w:r>
      <w:r>
        <w:rPr>
          <w:u w:val="none"/>
        </w:rPr>
        <w:t>Mechanics</w:t>
      </w:r>
      <w:r>
        <w:rPr>
          <w:spacing w:val="-5"/>
          <w:u w:val="none"/>
        </w:rPr>
        <w:t> </w:t>
      </w:r>
      <w:r>
        <w:rPr>
          <w:spacing w:val="-10"/>
          <w:u w:val="none"/>
        </w:rPr>
        <w:t>I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ME</w:t>
      </w:r>
      <w:r>
        <w:rPr>
          <w:spacing w:val="-5"/>
          <w:u w:val="none"/>
        </w:rPr>
        <w:t> </w:t>
      </w:r>
      <w:r>
        <w:rPr>
          <w:u w:val="none"/>
        </w:rPr>
        <w:t>27400</w:t>
      </w:r>
      <w:r>
        <w:rPr>
          <w:spacing w:val="-5"/>
          <w:u w:val="none"/>
        </w:rPr>
        <w:t> </w:t>
      </w:r>
      <w:r>
        <w:rPr>
          <w:u w:val="none"/>
        </w:rPr>
        <w:t>Basic</w:t>
      </w:r>
      <w:r>
        <w:rPr>
          <w:spacing w:val="-6"/>
          <w:u w:val="none"/>
        </w:rPr>
        <w:t> </w:t>
      </w:r>
      <w:r>
        <w:rPr>
          <w:u w:val="none"/>
        </w:rPr>
        <w:t>Mechanics</w:t>
      </w:r>
      <w:r>
        <w:rPr>
          <w:spacing w:val="-5"/>
          <w:u w:val="none"/>
        </w:rPr>
        <w:t> II</w:t>
      </w:r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PHYS</w:t>
      </w:r>
      <w:r>
        <w:rPr>
          <w:spacing w:val="-5"/>
          <w:u w:val="none"/>
        </w:rPr>
        <w:t> </w:t>
      </w:r>
      <w:r>
        <w:rPr>
          <w:u w:val="none"/>
        </w:rPr>
        <w:t>17200</w:t>
      </w:r>
      <w:r>
        <w:rPr>
          <w:spacing w:val="-5"/>
          <w:u w:val="none"/>
        </w:rPr>
        <w:t> </w:t>
      </w:r>
      <w:r>
        <w:rPr>
          <w:u w:val="none"/>
        </w:rPr>
        <w:t>Modern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Mechanics</w:t>
      </w:r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5"/>
          <w:u w:val="none"/>
        </w:rPr>
        <w:t> </w:t>
      </w:r>
      <w:r>
        <w:rPr>
          <w:u w:val="none"/>
        </w:rPr>
        <w:t>PHYS</w:t>
      </w:r>
      <w:r>
        <w:rPr>
          <w:spacing w:val="-4"/>
          <w:u w:val="none"/>
        </w:rPr>
        <w:t> </w:t>
      </w:r>
      <w:r>
        <w:rPr>
          <w:u w:val="none"/>
        </w:rPr>
        <w:t>24100</w:t>
      </w:r>
      <w:r>
        <w:rPr>
          <w:spacing w:val="-4"/>
          <w:u w:val="none"/>
        </w:rPr>
        <w:t> </w:t>
      </w:r>
      <w:r>
        <w:rPr>
          <w:u w:val="none"/>
        </w:rPr>
        <w:t>Electricity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Optics</w:t>
      </w:r>
    </w:p>
    <w:p>
      <w:pPr>
        <w:pStyle w:val="BodyText"/>
        <w:tabs>
          <w:tab w:pos="89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9"/>
          <w:u w:val="none"/>
        </w:rPr>
        <w:t> </w:t>
      </w:r>
      <w:hyperlink r:id="rId8">
        <w:r>
          <w:rPr>
            <w:color w:val="0000FF"/>
            <w:u w:val="single" w:color="0000FF"/>
          </w:rPr>
          <w:t>Agricultural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Selective</w:t>
        </w:r>
      </w:hyperlink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(8)</w:t>
      </w:r>
      <w:r>
        <w:rPr>
          <w:spacing w:val="-5"/>
          <w:u w:val="none"/>
        </w:rPr>
        <w:t> </w:t>
      </w:r>
      <w:hyperlink r:id="rId7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3"/>
          <w:u w:val="none"/>
        </w:rPr>
        <w:t> </w:t>
      </w:r>
      <w:r>
        <w:rPr>
          <w:u w:val="none"/>
        </w:rPr>
        <w:t>(two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more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courses)</w:t>
      </w:r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(6)</w:t>
      </w:r>
      <w:r>
        <w:rPr>
          <w:spacing w:val="-6"/>
          <w:u w:val="none"/>
        </w:rPr>
        <w:t> </w:t>
      </w:r>
      <w:hyperlink r:id="rId8">
        <w:r>
          <w:rPr>
            <w:color w:val="0000FF"/>
            <w:u w:val="single" w:color="0000FF"/>
          </w:rPr>
          <w:t>Engineering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Technical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(two</w:t>
      </w:r>
      <w:r>
        <w:rPr>
          <w:spacing w:val="-6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more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courses)</w:t>
      </w:r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(6)</w:t>
      </w:r>
      <w:r>
        <w:rPr>
          <w:spacing w:val="-7"/>
          <w:u w:val="none"/>
        </w:rPr>
        <w:t> </w:t>
      </w:r>
      <w:hyperlink r:id="rId8">
        <w:r>
          <w:rPr>
            <w:color w:val="0000FF"/>
            <w:u w:val="single" w:color="0000FF"/>
          </w:rPr>
          <w:t>Environmental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Natural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Resources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Engineering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Technical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2"/>
          <w:u w:val="single" w:color="0000FF"/>
        </w:rPr>
        <w:t> </w:t>
      </w:r>
      <w:r>
        <w:rPr>
          <w:u w:val="none"/>
        </w:rPr>
        <w:t>(two</w:t>
      </w:r>
      <w:r>
        <w:rPr>
          <w:spacing w:val="-7"/>
          <w:u w:val="none"/>
        </w:rPr>
        <w:t> </w:t>
      </w:r>
      <w:r>
        <w:rPr>
          <w:u w:val="none"/>
        </w:rPr>
        <w:t>or</w:t>
      </w:r>
      <w:r>
        <w:rPr>
          <w:spacing w:val="-7"/>
          <w:u w:val="none"/>
        </w:rPr>
        <w:t> </w:t>
      </w:r>
      <w:r>
        <w:rPr>
          <w:u w:val="none"/>
        </w:rPr>
        <w:t>more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courses)</w:t>
      </w:r>
    </w:p>
    <w:p>
      <w:pPr>
        <w:tabs>
          <w:tab w:pos="89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(3)</w:t>
      </w:r>
      <w:r>
        <w:rPr>
          <w:spacing w:val="-8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Economics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5"/>
          <w:sz w:val="20"/>
          <w:u w:val="single" w:color="0000FF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1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selective)</w:t>
        </w:r>
      </w:hyperlink>
    </w:p>
    <w:p>
      <w:pPr>
        <w:tabs>
          <w:tab w:pos="897" w:val="left" w:leader="none"/>
        </w:tabs>
        <w:spacing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(3)</w:t>
      </w:r>
      <w:r>
        <w:rPr>
          <w:spacing w:val="-8"/>
          <w:sz w:val="20"/>
          <w:u w:val="none"/>
        </w:rPr>
        <w:t> </w:t>
      </w:r>
      <w:hyperlink r:id="rId6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6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10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97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(6)</w:t>
      </w:r>
      <w:r>
        <w:rPr>
          <w:spacing w:val="-7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Selective</w:t>
        </w:r>
      </w:hyperlink>
    </w:p>
    <w:p>
      <w:pPr>
        <w:pStyle w:val="BodyText"/>
        <w:tabs>
          <w:tab w:pos="897" w:val="left" w:leader="none"/>
        </w:tabs>
        <w:spacing w:line="243" w:lineRule="exact"/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6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(30000+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level)</w:t>
      </w:r>
    </w:p>
    <w:p>
      <w:pPr>
        <w:tabs>
          <w:tab w:pos="89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(3)</w:t>
      </w:r>
      <w:r>
        <w:rPr>
          <w:spacing w:val="-9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7"/>
          <w:sz w:val="20"/>
          <w:u w:val="single" w:color="0000FF"/>
        </w:rPr>
        <w:t> </w:t>
      </w:r>
      <w:hyperlink r:id="rId6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requirement)</w:t>
        </w:r>
      </w:hyperlink>
    </w:p>
    <w:p>
      <w:pPr>
        <w:tabs>
          <w:tab w:pos="897" w:val="left" w:leader="none"/>
        </w:tabs>
        <w:spacing w:before="2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(3-4)</w:t>
      </w:r>
      <w:r>
        <w:rPr>
          <w:spacing w:val="-10"/>
          <w:sz w:val="20"/>
          <w:u w:val="none"/>
        </w:rPr>
        <w:t> </w:t>
      </w:r>
      <w:hyperlink r:id="rId6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9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7"/>
          <w:sz w:val="20"/>
          <w:u w:val="none"/>
        </w:rPr>
        <w:t> </w:t>
      </w:r>
      <w:r>
        <w:rPr>
          <w:sz w:val="20"/>
          <w:u w:val="none"/>
        </w:rPr>
        <w:t>(</w:t>
      </w:r>
      <w:hyperlink r:id="rId6"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10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97" w:val="left" w:leader="none"/>
        </w:tabs>
      </w:pPr>
      <w:r>
        <w:rPr>
          <w:u w:val="single"/>
        </w:rPr>
        <w:tab/>
      </w:r>
      <w:r>
        <w:rPr>
          <w:u w:val="none"/>
        </w:rPr>
        <w:t>(3)</w:t>
      </w:r>
      <w:r>
        <w:rPr>
          <w:spacing w:val="-7"/>
          <w:u w:val="none"/>
        </w:rPr>
        <w:t> </w:t>
      </w:r>
      <w:hyperlink r:id="rId7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(20000+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level)</w:t>
      </w:r>
    </w:p>
    <w:p>
      <w:pPr>
        <w:pStyle w:val="BodyText"/>
        <w:spacing w:before="1"/>
        <w:ind w:left="9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135474</wp:posOffset>
                </wp:positionV>
                <wp:extent cx="1811020" cy="88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11020" cy="8890"/>
                          <a:chExt cx="1811020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20"/>
                            <a:ext cx="31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0">
                                <a:moveTo>
                                  <a:pt x="0" y="0"/>
                                </a:moveTo>
                                <a:lnTo>
                                  <a:pt x="315729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4728" y="0"/>
                            <a:ext cx="146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7620">
                                <a:moveTo>
                                  <a:pt x="146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466088" y="7619"/>
                                </a:lnTo>
                                <a:lnTo>
                                  <a:pt x="146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667302pt;width:142.6pt;height:.7pt;mso-position-horizontal-relative:page;mso-position-vertical-relative:paragraph;z-index:15728640" id="docshapegroup3" coordorigin="720,213" coordsize="2852,14">
                <v:line style="position:absolute" from="720,221" to="1217,221" stroked="true" strokeweight=".646778pt" strokecolor="#000000">
                  <v:stroke dashstyle="solid"/>
                </v:line>
                <v:rect style="position:absolute;left:1262;top:213;width:2309;height:12" id="docshape4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hyperlink r:id="rId7">
        <w:r>
          <w:rPr>
            <w:color w:val="0000FF"/>
          </w:rPr>
          <w:t>International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Understanding</w:t>
        </w:r>
      </w:hyperlink>
      <w:r>
        <w:rPr>
          <w:color w:val="0000FF"/>
          <w:spacing w:val="-2"/>
        </w:rPr>
        <w:t> </w:t>
      </w:r>
      <w:r>
        <w:rPr/>
        <w:t>(6</w:t>
      </w:r>
      <w:r>
        <w:rPr>
          <w:spacing w:val="-6"/>
        </w:rPr>
        <w:t> </w:t>
      </w:r>
      <w:r>
        <w:rPr/>
        <w:t>credits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met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UCC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COA</w:t>
      </w:r>
      <w:r>
        <w:rPr>
          <w:spacing w:val="-7"/>
        </w:rPr>
        <w:t> </w:t>
      </w:r>
      <w:r>
        <w:rPr/>
        <w:t>Core</w:t>
      </w:r>
      <w:r>
        <w:rPr>
          <w:spacing w:val="-6"/>
        </w:rPr>
        <w:t> </w:t>
      </w:r>
      <w:r>
        <w:rPr>
          <w:spacing w:val="-2"/>
        </w:rPr>
        <w:t>Requirements)</w:t>
      </w:r>
    </w:p>
    <w:p>
      <w:pPr>
        <w:pStyle w:val="Heading1"/>
        <w:spacing w:before="121"/>
      </w:pPr>
      <w:r>
        <w:rPr/>
        <w:t>Electives</w:t>
      </w:r>
      <w:r>
        <w:rPr>
          <w:spacing w:val="-8"/>
        </w:rPr>
        <w:t> </w:t>
      </w:r>
      <w:r>
        <w:rPr/>
        <w:t>(0-2</w:t>
      </w:r>
      <w:r>
        <w:rPr>
          <w:spacing w:val="-6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6353" w:val="left" w:leader="none"/>
        </w:tabs>
        <w:ind w:left="9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139762</wp:posOffset>
                </wp:positionV>
                <wp:extent cx="3162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 h="0">
                              <a:moveTo>
                                <a:pt x="0" y="0"/>
                              </a:moveTo>
                              <a:lnTo>
                                <a:pt x="315729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6pt,11.004889pt" to="60.860628pt,11.004889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(0-</w:t>
      </w:r>
      <w:r>
        <w:rPr/>
        <w:t>2) </w:t>
      </w:r>
      <w:r>
        <w:rPr>
          <w:u w:val="single"/>
        </w:rPr>
        <w:tab/>
      </w:r>
    </w:p>
    <w:p>
      <w:pPr>
        <w:pStyle w:val="BodyText"/>
        <w:spacing w:before="243"/>
        <w:ind w:right="1560"/>
        <w:jc w:val="both"/>
      </w:pP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ultimately responsible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knowing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completing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degree</w:t>
      </w:r>
      <w:r>
        <w:rPr>
          <w:spacing w:val="-4"/>
        </w:rPr>
        <w:t> </w:t>
      </w:r>
      <w:r>
        <w:rPr/>
        <w:t>requirements. The</w:t>
      </w:r>
      <w:r>
        <w:rPr>
          <w:spacing w:val="-4"/>
        </w:rPr>
        <w:t> </w:t>
      </w:r>
      <w:r>
        <w:rPr/>
        <w:t>myPurduePlan</w:t>
      </w:r>
      <w:r>
        <w:rPr>
          <w:spacing w:val="-2"/>
        </w:rPr>
        <w:t> </w:t>
      </w:r>
      <w:r>
        <w:rPr/>
        <w:t>powered</w:t>
      </w:r>
      <w:r>
        <w:rPr>
          <w:spacing w:val="-3"/>
        </w:rPr>
        <w:t> </w:t>
      </w:r>
      <w:r>
        <w:rPr/>
        <w:t>by DegreeWorks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source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completion.</w:t>
      </w:r>
      <w:r>
        <w:rPr>
          <w:spacing w:val="-2"/>
        </w:rPr>
        <w:t> </w:t>
      </w:r>
      <w:r>
        <w:rPr/>
        <w:t>128</w:t>
      </w:r>
      <w:r>
        <w:rPr>
          <w:spacing w:val="-3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credits</w:t>
      </w:r>
      <w:r>
        <w:rPr>
          <w:spacing w:val="-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degree completion. 2.0 Graduation GPA required for Bachelor of Science degree.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429" w:footer="0" w:top="1560" w:bottom="280" w:left="360" w:right="0"/>
          <w:pgNumType w:start="1"/>
        </w:sectPr>
      </w:pPr>
    </w:p>
    <w:p>
      <w:pPr>
        <w:pStyle w:val="BodyText"/>
        <w:spacing w:before="3"/>
        <w:ind w:left="180" w:right="971"/>
      </w:pPr>
      <w:r>
        <w:rPr/>
        <w:t>Suggested</w:t>
      </w:r>
      <w:r>
        <w:rPr>
          <w:spacing w:val="-3"/>
        </w:rPr>
        <w:t> </w:t>
      </w:r>
      <w:r>
        <w:rPr/>
        <w:t>Arrangement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Courses;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see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advisor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creating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personalized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study Note that course placement is dependent upon both pre-requisite requirements as well as limited offering terms</w:t>
      </w:r>
    </w:p>
    <w:p>
      <w:pPr>
        <w:pStyle w:val="Heading1"/>
        <w:spacing w:line="243" w:lineRule="exact"/>
        <w:ind w:left="180"/>
      </w:pPr>
      <w:r>
        <w:rPr/>
        <w:t>(ABE</w:t>
      </w:r>
      <w:r>
        <w:rPr>
          <w:spacing w:val="-4"/>
        </w:rPr>
        <w:t> </w:t>
      </w:r>
      <w:r>
        <w:rPr/>
        <w:t>courses</w:t>
      </w:r>
      <w:r>
        <w:rPr>
          <w:spacing w:val="-3"/>
        </w:rPr>
        <w:t> </w:t>
      </w:r>
      <w:r>
        <w:rPr/>
        <w:t>ONLY</w:t>
      </w:r>
      <w:r>
        <w:rPr>
          <w:spacing w:val="-5"/>
        </w:rPr>
        <w:t> </w:t>
      </w:r>
      <w:r>
        <w:rPr/>
        <w:t>offered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Fall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Spring</w:t>
      </w:r>
      <w:r>
        <w:rPr>
          <w:spacing w:val="-5"/>
        </w:rPr>
        <w:t> </w:t>
      </w:r>
      <w:r>
        <w:rPr/>
        <w:t>terms –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2"/>
        </w:rPr>
        <w:t>both)</w:t>
      </w:r>
    </w:p>
    <w:p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jc w:val="left"/>
        <w:tblInd w:w="2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361"/>
        <w:gridCol w:w="497"/>
        <w:gridCol w:w="2035"/>
        <w:gridCol w:w="792"/>
        <w:gridCol w:w="2753"/>
        <w:gridCol w:w="2146"/>
      </w:tblGrid>
      <w:tr>
        <w:trPr>
          <w:trHeight w:val="246" w:hRule="atLeast"/>
        </w:trPr>
        <w:tc>
          <w:tcPr>
            <w:tcW w:w="11376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43"/>
              <w:jc w:val="center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PRE-ABE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Curriculum</w:t>
              </w:r>
              <w:r>
                <w:rPr>
                  <w:b/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–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must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earn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C-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higher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all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Pre-ABE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courses</w:t>
              </w:r>
            </w:hyperlink>
          </w:p>
        </w:tc>
      </w:tr>
      <w:tr>
        <w:trPr>
          <w:trHeight w:val="241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0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0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0"/>
              <w:ind w:left="5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0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0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 w:before="0"/>
              <w:ind w:left="5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489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123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11510*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0"/>
              <w:ind w:left="128"/>
              <w:rPr>
                <w:sz w:val="20"/>
              </w:rPr>
            </w:pPr>
            <w:r>
              <w:rPr>
                <w:sz w:val="20"/>
              </w:rPr>
              <w:t>pre/co: MA </w:t>
            </w:r>
            <w:r>
              <w:rPr>
                <w:spacing w:val="-2"/>
                <w:sz w:val="20"/>
              </w:rPr>
              <w:t>16100/16500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CS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15900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17700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(preferred)</w:t>
            </w:r>
          </w:p>
        </w:tc>
      </w:tr>
      <w:tr>
        <w:trPr>
          <w:trHeight w:val="489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tLeast" w:before="0"/>
              <w:ind w:left="125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11520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(preferred)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CHM </w:t>
            </w:r>
            <w:r>
              <w:rPr>
                <w:b/>
                <w:spacing w:val="-2"/>
                <w:sz w:val="20"/>
              </w:rPr>
              <w:t>11530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128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11510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123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ENGR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13200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129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13100</w:t>
            </w:r>
          </w:p>
        </w:tc>
      </w:tr>
      <w:tr>
        <w:trPr>
          <w:trHeight w:val="486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ENGR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13100*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121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17200*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129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MA</w:t>
            </w:r>
          </w:p>
          <w:p>
            <w:pPr>
              <w:pStyle w:val="TableParagraph"/>
              <w:spacing w:line="222" w:lineRule="exact" w:before="0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16100/16500</w:t>
            </w:r>
          </w:p>
        </w:tc>
      </w:tr>
      <w:tr>
        <w:trPr>
          <w:trHeight w:val="244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16500*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16100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ALEKS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score=85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16600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16200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16100/16500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489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ind w:left="125"/>
              <w:rPr>
                <w:b/>
                <w:sz w:val="20"/>
              </w:rPr>
            </w:pP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tLeast" w:before="0"/>
              <w:ind w:left="126" w:right="301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291337</wp:posOffset>
                      </wp:positionV>
                      <wp:extent cx="512445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12445" cy="7620"/>
                                <a:chExt cx="51244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124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7620">
                                      <a:moveTo>
                                        <a:pt x="512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2063" y="7620"/>
                                      </a:lnTo>
                                      <a:lnTo>
                                        <a:pt x="512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01pt;margin-top:22.939995pt;width:40.35pt;height:.6pt;mso-position-horizontal-relative:column;mso-position-vertical-relative:paragraph;z-index:-16069120" id="docshapegroup5" coordorigin="108,459" coordsize="807,12">
                      <v:rect style="position:absolute;left:108;top:458;width:807;height:12" id="docshape6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12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</w:hyperlink>
            <w:r>
              <w:rPr>
                <w:b/>
                <w:color w:val="0000FF"/>
                <w:sz w:val="20"/>
                <w:u w:val="none"/>
              </w:rPr>
              <w:t> </w:t>
            </w:r>
            <w:hyperlink r:id="rId6">
              <w:r>
                <w:rPr>
                  <w:b/>
                  <w:color w:val="0000FF"/>
                  <w:spacing w:val="-2"/>
                  <w:sz w:val="20"/>
                  <w:u w:val="none"/>
                </w:rPr>
                <w:t>Selective</w:t>
              </w:r>
              <w:r>
                <w:rPr>
                  <w:b/>
                  <w:color w:val="0000FF"/>
                  <w:spacing w:val="-2"/>
                  <w:sz w:val="20"/>
                  <w:u w:val="none"/>
                  <w:vertAlign w:val="superscript"/>
                </w:rPr>
                <w:t>*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5"/>
              <w:rPr>
                <w:b/>
                <w:sz w:val="20"/>
              </w:rPr>
            </w:pP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12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  <w:vertAlign w:val="superscript"/>
              </w:rPr>
              <w:t>*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16-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8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16-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2159"/>
        <w:gridCol w:w="2652"/>
        <w:gridCol w:w="859"/>
        <w:gridCol w:w="2340"/>
        <w:gridCol w:w="2489"/>
      </w:tblGrid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159" w:type="dxa"/>
          </w:tcPr>
          <w:p>
            <w:pPr>
              <w:pStyle w:val="TableParagraph"/>
              <w:ind w:left="54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> Year</w:t>
            </w:r>
          </w:p>
        </w:tc>
        <w:tc>
          <w:tcPr>
            <w:tcW w:w="2652" w:type="dxa"/>
          </w:tcPr>
          <w:p>
            <w:pPr>
              <w:pStyle w:val="TableParagraph"/>
              <w:ind w:left="8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859" w:type="dxa"/>
          </w:tcPr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340" w:type="dxa"/>
          </w:tcPr>
          <w:p>
            <w:pPr>
              <w:pStyle w:val="TableParagraph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89" w:type="dxa"/>
          </w:tcPr>
          <w:p>
            <w:pPr>
              <w:pStyle w:val="TableParagraph"/>
              <w:ind w:left="7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9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spacing w:line="240" w:lineRule="atLeast" w:before="0"/>
              <w:ind w:left="114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13200,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PHYS </w:t>
            </w:r>
            <w:r>
              <w:rPr>
                <w:spacing w:val="-2"/>
                <w:sz w:val="20"/>
              </w:rPr>
              <w:t>17200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21000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spacing w:line="240" w:lineRule="auto" w:before="123"/>
              <w:ind w:left="113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11500,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17200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11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29000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85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9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AGRY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25500</w:t>
            </w:r>
          </w:p>
        </w:tc>
      </w:tr>
      <w:tr>
        <w:trPr>
          <w:trHeight w:val="242" w:hRule="atLeast"/>
        </w:trPr>
        <w:tc>
          <w:tcPr>
            <w:tcW w:w="876" w:type="dxa"/>
          </w:tcPr>
          <w:p>
            <w:pPr>
              <w:pStyle w:val="TableParagraph"/>
              <w:spacing w:line="222" w:lineRule="exact" w:before="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9" w:type="dxa"/>
            <w:tcBorders>
              <w:right w:val="nil"/>
            </w:tcBorders>
          </w:tcPr>
          <w:p>
            <w:pPr>
              <w:pStyle w:val="TableParagraph"/>
              <w:spacing w:line="222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11610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spacing w:line="222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11510</w:t>
            </w:r>
          </w:p>
        </w:tc>
        <w:tc>
          <w:tcPr>
            <w:tcW w:w="859" w:type="dxa"/>
          </w:tcPr>
          <w:p>
            <w:pPr>
              <w:pStyle w:val="TableParagraph"/>
              <w:spacing w:line="222" w:lineRule="exact" w:before="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line="222" w:lineRule="exact"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26200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spacing w:line="222" w:lineRule="exact" w:before="0"/>
              <w:ind w:left="113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59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11620</w:t>
            </w:r>
            <w:r>
              <w:rPr>
                <w:b/>
                <w:spacing w:val="-2"/>
                <w:sz w:val="20"/>
                <w:vertAlign w:val="superscript"/>
              </w:rPr>
              <w:t>¥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spacing w:line="240" w:lineRule="auto" w:before="123"/>
              <w:ind w:left="114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11610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  <w:r>
              <w:rPr>
                <w:b/>
                <w:spacing w:val="-2"/>
                <w:sz w:val="20"/>
              </w:rPr>
              <w:t> 27400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3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27000,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26200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59" w:type="dxa"/>
            <w:tcBorders>
              <w:right w:val="nil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26100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16200/16600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859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9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9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  <w:r>
              <w:rPr>
                <w:b/>
                <w:spacing w:val="-2"/>
                <w:sz w:val="20"/>
              </w:rPr>
              <w:t> 27000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4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13200,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17200,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16600,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26100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2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9" w:type="dxa"/>
            <w:tcBorders>
              <w:right w:val="nil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24100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PHYS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17200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spacing w:line="224" w:lineRule="exact"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811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line="224" w:lineRule="exact"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82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0"/>
        <w:rPr>
          <w:b/>
          <w:sz w:val="10"/>
        </w:rPr>
      </w:pP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155"/>
        <w:gridCol w:w="2741"/>
        <w:gridCol w:w="792"/>
        <w:gridCol w:w="2448"/>
        <w:gridCol w:w="2448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155" w:type="dxa"/>
          </w:tcPr>
          <w:p>
            <w:pPr>
              <w:pStyle w:val="TableParagraph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4"/>
                <w:sz w:val="20"/>
              </w:rPr>
              <w:t> Year</w:t>
            </w:r>
          </w:p>
        </w:tc>
        <w:tc>
          <w:tcPr>
            <w:tcW w:w="2741" w:type="dxa"/>
          </w:tcPr>
          <w:p>
            <w:pPr>
              <w:pStyle w:val="TableParagraph"/>
              <w:ind w:left="8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48" w:type="dxa"/>
          </w:tcPr>
          <w:p>
            <w:pPr>
              <w:pStyle w:val="TableParagraph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48" w:type="dxa"/>
          </w:tcPr>
          <w:p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741" w:type="dxa"/>
            <w:tcBorders>
              <w:left w:val="nil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20500</w:t>
            </w:r>
          </w:p>
        </w:tc>
        <w:tc>
          <w:tcPr>
            <w:tcW w:w="792" w:type="dxa"/>
          </w:tcPr>
          <w:p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48" w:type="dxa"/>
            <w:tcBorders>
              <w:right w:val="nil"/>
            </w:tcBorders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31400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lef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26200</w:t>
            </w:r>
          </w:p>
        </w:tc>
      </w:tr>
      <w:tr>
        <w:trPr>
          <w:trHeight w:val="489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3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32500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741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26200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25500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3"/>
              <w:ind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48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> 38300</w:t>
            </w:r>
          </w:p>
        </w:tc>
        <w:tc>
          <w:tcPr>
            <w:tcW w:w="2448" w:type="dxa"/>
            <w:tcBorders>
              <w:left w:val="nil"/>
            </w:tcBorders>
          </w:tcPr>
          <w:p>
            <w:pPr>
              <w:pStyle w:val="TableParagraph"/>
              <w:spacing w:line="240" w:lineRule="auto" w:before="123"/>
              <w:ind w:left="114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34000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> 34000</w:t>
            </w:r>
          </w:p>
        </w:tc>
        <w:tc>
          <w:tcPr>
            <w:tcW w:w="2741" w:type="dxa"/>
            <w:tcBorders>
              <w:left w:val="nil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27400</w:t>
            </w:r>
          </w:p>
        </w:tc>
        <w:tc>
          <w:tcPr>
            <w:tcW w:w="792" w:type="dxa"/>
          </w:tcPr>
          <w:p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48" w:type="dxa"/>
            <w:tcBorders>
              <w:right w:val="nil"/>
            </w:tcBorders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42500</w:t>
            </w:r>
            <w:r>
              <w:rPr>
                <w:b/>
                <w:sz w:val="20"/>
                <w:vertAlign w:val="superscript"/>
              </w:rPr>
              <w:t>†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ABE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pacing w:val="-2"/>
                <w:sz w:val="20"/>
                <w:vertAlign w:val="baseline"/>
              </w:rPr>
              <w:t>42600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lef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32500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> 34300</w:t>
            </w:r>
          </w:p>
        </w:tc>
        <w:tc>
          <w:tcPr>
            <w:tcW w:w="2741" w:type="dxa"/>
            <w:tcBorders>
              <w:left w:val="nil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34000</w:t>
            </w:r>
          </w:p>
        </w:tc>
        <w:tc>
          <w:tcPr>
            <w:tcW w:w="792" w:type="dxa"/>
          </w:tcPr>
          <w:p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2" w:hRule="atLeast"/>
        </w:trPr>
        <w:tc>
          <w:tcPr>
            <w:tcW w:w="792" w:type="dxa"/>
          </w:tcPr>
          <w:p>
            <w:pPr>
              <w:pStyle w:val="TableParagraph"/>
              <w:spacing w:line="222" w:lineRule="exact" w:before="0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2" w:lineRule="exact" w:before="0"/>
              <w:ind w:left="108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Economics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ind w:left="0"/>
        <w:rPr>
          <w:b/>
          <w:sz w:val="10"/>
        </w:rPr>
      </w:pP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243"/>
        <w:gridCol w:w="2652"/>
        <w:gridCol w:w="792"/>
        <w:gridCol w:w="2448"/>
        <w:gridCol w:w="2448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243" w:type="dxa"/>
          </w:tcPr>
          <w:p>
            <w:pPr>
              <w:pStyle w:val="TableParagraph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4"/>
                <w:sz w:val="20"/>
              </w:rPr>
              <w:t> Year</w:t>
            </w:r>
          </w:p>
        </w:tc>
        <w:tc>
          <w:tcPr>
            <w:tcW w:w="2652" w:type="dxa"/>
          </w:tcPr>
          <w:p>
            <w:pPr>
              <w:pStyle w:val="TableParagraph"/>
              <w:ind w:left="8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48" w:type="dxa"/>
          </w:tcPr>
          <w:p>
            <w:pPr>
              <w:pStyle w:val="TableParagraph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48" w:type="dxa"/>
          </w:tcPr>
          <w:p>
            <w:pPr>
              <w:pStyle w:val="TableParagraph"/>
              <w:ind w:left="7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48400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32500,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33000</w:t>
            </w:r>
          </w:p>
        </w:tc>
        <w:tc>
          <w:tcPr>
            <w:tcW w:w="792" w:type="dxa"/>
          </w:tcPr>
          <w:p>
            <w:pPr>
              <w:pStyle w:val="TableParagraph"/>
              <w:ind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48" w:type="dxa"/>
            <w:tcBorders>
              <w:right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48600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left w:val="nil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48400</w:t>
            </w:r>
          </w:p>
        </w:tc>
      </w:tr>
      <w:tr>
        <w:trPr>
          <w:trHeight w:val="489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4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spacing w:line="240" w:lineRule="auto" w:before="124"/>
              <w:ind w:left="114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29000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4"/>
              <w:ind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tLeast" w:before="0"/>
              <w:ind w:left="110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Environmental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Natural</w:t>
              </w:r>
              <w:r>
                <w:rPr>
                  <w:b/>
                  <w:color w:val="0000FF"/>
                  <w:spacing w:val="-12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Resources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</w:hyperlink>
            <w:r>
              <w:rPr>
                <w:b/>
                <w:color w:val="0000FF"/>
                <w:sz w:val="20"/>
                <w:u w:val="none"/>
              </w:rPr>
              <w:t> </w:t>
            </w: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Technical Selective</w:t>
              </w:r>
            </w:hyperlink>
          </w:p>
        </w:tc>
      </w:tr>
      <w:tr>
        <w:trPr>
          <w:trHeight w:val="486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1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Environmental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Natural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Resources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Engineering</w:t>
              </w:r>
            </w:hyperlink>
          </w:p>
          <w:p>
            <w:pPr>
              <w:pStyle w:val="TableParagraph"/>
              <w:spacing w:line="222" w:lineRule="exact" w:before="0"/>
              <w:ind w:left="108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Technical</w:t>
              </w:r>
              <w:r>
                <w:rPr>
                  <w:b/>
                  <w:color w:val="0000FF"/>
                  <w:spacing w:val="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1"/>
              <w:ind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121"/>
              <w:ind w:left="110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Technical</w:t>
              </w:r>
              <w:r>
                <w:rPr>
                  <w:b/>
                  <w:color w:val="0000FF"/>
                  <w:spacing w:val="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ind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Technical</w:t>
              </w:r>
              <w:r>
                <w:rPr>
                  <w:b/>
                  <w:color w:val="0000FF"/>
                  <w:spacing w:val="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(20000+)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12-</w:t>
            </w:r>
            <w:r>
              <w:rPr>
                <w:b/>
                <w:spacing w:val="-7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3" w:lineRule="exact" w:before="127"/>
      </w:pPr>
      <w:r>
        <w:rPr/>
        <w:t>*</w:t>
      </w:r>
      <w:r>
        <w:rPr>
          <w:spacing w:val="-10"/>
        </w:rPr>
        <w:t> </w:t>
      </w:r>
      <w:r>
        <w:rPr/>
        <w:t>Fulfills</w:t>
      </w:r>
      <w:r>
        <w:rPr>
          <w:spacing w:val="-9"/>
        </w:rPr>
        <w:t> </w:t>
      </w:r>
      <w:r>
        <w:rPr/>
        <w:t>University</w:t>
      </w:r>
      <w:r>
        <w:rPr>
          <w:spacing w:val="-6"/>
        </w:rPr>
        <w:t> </w:t>
      </w:r>
      <w:hyperlink r:id="rId6">
        <w:r>
          <w:rPr>
            <w:color w:val="0000FF"/>
            <w:u w:val="single" w:color="0000FF"/>
          </w:rPr>
          <w:t>Undergraduate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Core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u w:val="single" w:color="0000FF"/>
          </w:rPr>
          <w:t>Curriculum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(UCC)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Requirement</w:t>
        </w:r>
      </w:hyperlink>
    </w:p>
    <w:p>
      <w:pPr>
        <w:pStyle w:val="BodyText"/>
        <w:spacing w:line="243" w:lineRule="exact"/>
      </w:pPr>
      <w:r>
        <w:rPr>
          <w:b/>
          <w:vertAlign w:val="superscript"/>
        </w:rPr>
        <w:t>¥</w:t>
      </w:r>
      <w:r>
        <w:rPr>
          <w:b/>
          <w:spacing w:val="22"/>
          <w:vertAlign w:val="baseline"/>
        </w:rPr>
        <w:t> </w:t>
      </w:r>
      <w:r>
        <w:rPr>
          <w:vertAlign w:val="baseline"/>
        </w:rPr>
        <w:t>In-person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lab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required</w:t>
      </w:r>
    </w:p>
    <w:p>
      <w:pPr>
        <w:pStyle w:val="BodyText"/>
        <w:spacing w:before="1"/>
      </w:pPr>
      <w:r>
        <w:rPr>
          <w:vertAlign w:val="superscript"/>
        </w:rPr>
        <w:t>†</w:t>
      </w:r>
      <w:r>
        <w:rPr>
          <w:spacing w:val="-1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8"/>
          <w:vertAlign w:val="baseline"/>
        </w:rPr>
        <w:t> </w:t>
      </w:r>
      <w:r>
        <w:rPr>
          <w:vertAlign w:val="baseline"/>
        </w:rPr>
        <w:t>Fall</w:t>
      </w:r>
      <w:r>
        <w:rPr>
          <w:spacing w:val="-6"/>
          <w:vertAlign w:val="baseline"/>
        </w:rPr>
        <w:t> </w:t>
      </w:r>
      <w:r>
        <w:rPr>
          <w:vertAlign w:val="baseline"/>
        </w:rPr>
        <w:t>only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  <w:spacing w:before="1"/>
      </w:pPr>
      <w:r>
        <w:rPr>
          <w:vertAlign w:val="superscript"/>
        </w:rPr>
        <w:t>‡</w:t>
      </w:r>
      <w:r>
        <w:rPr>
          <w:spacing w:val="-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4"/>
          <w:vertAlign w:val="baseline"/>
        </w:rPr>
        <w:t> </w:t>
      </w:r>
      <w:r>
        <w:rPr>
          <w:vertAlign w:val="baseline"/>
        </w:rPr>
        <w:t>Spring</w:t>
      </w:r>
      <w:r>
        <w:rPr>
          <w:spacing w:val="-7"/>
          <w:vertAlign w:val="baseline"/>
        </w:rPr>
        <w:t> </w:t>
      </w:r>
      <w:r>
        <w:rPr>
          <w:vertAlign w:val="baseline"/>
        </w:rPr>
        <w:t>only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spacing w:before="0"/>
        <w:ind w:left="360" w:right="0" w:firstLine="0"/>
        <w:jc w:val="left"/>
        <w:rPr>
          <w:b/>
          <w:sz w:val="20"/>
        </w:rPr>
      </w:pPr>
      <w:hyperlink r:id="rId7">
        <w:r>
          <w:rPr>
            <w:b/>
            <w:color w:val="0000FF"/>
            <w:sz w:val="20"/>
            <w:u w:val="single" w:color="0000FF"/>
          </w:rPr>
          <w:t>International</w:t>
        </w:r>
        <w:r>
          <w:rPr>
            <w:b/>
            <w:color w:val="0000FF"/>
            <w:spacing w:val="-7"/>
            <w:sz w:val="20"/>
            <w:u w:val="single" w:color="0000FF"/>
          </w:rPr>
          <w:t> </w:t>
        </w:r>
        <w:r>
          <w:rPr>
            <w:b/>
            <w:color w:val="0000FF"/>
            <w:sz w:val="20"/>
            <w:u w:val="single" w:color="0000FF"/>
          </w:rPr>
          <w:t>Understanding</w:t>
        </w:r>
      </w:hyperlink>
      <w:r>
        <w:rPr>
          <w:b/>
          <w:color w:val="0000FF"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(6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credits)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may</w:t>
      </w:r>
      <w:r>
        <w:rPr>
          <w:b/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be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met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with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UCC</w:t>
      </w:r>
      <w:r>
        <w:rPr>
          <w:b/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or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COA</w:t>
      </w:r>
      <w:r>
        <w:rPr>
          <w:b/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Core</w:t>
      </w:r>
      <w:r>
        <w:rPr>
          <w:b/>
          <w:spacing w:val="-5"/>
          <w:sz w:val="20"/>
          <w:u w:val="none"/>
        </w:rPr>
        <w:t> </w:t>
      </w:r>
      <w:r>
        <w:rPr>
          <w:b/>
          <w:spacing w:val="-2"/>
          <w:sz w:val="20"/>
          <w:u w:val="none"/>
        </w:rPr>
        <w:t>Requirements.</w:t>
      </w:r>
    </w:p>
    <w:sectPr>
      <w:pgSz w:w="12240" w:h="15840"/>
      <w:pgMar w:header="429" w:footer="0" w:top="156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246336">
          <wp:simplePos x="0" y="0"/>
          <wp:positionH relativeFrom="page">
            <wp:posOffset>307692</wp:posOffset>
          </wp:positionH>
          <wp:positionV relativeFrom="page">
            <wp:posOffset>323215</wp:posOffset>
          </wp:positionV>
          <wp:extent cx="1325386" cy="41733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417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6055614</wp:posOffset>
              </wp:positionH>
              <wp:positionV relativeFrom="page">
                <wp:posOffset>259886</wp:posOffset>
              </wp:positionV>
              <wp:extent cx="1338580" cy="7524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858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  <w:p>
                          <w:pPr>
                            <w:spacing w:before="1"/>
                            <w:ind w:left="411" w:right="18" w:hanging="392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Catalog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Term: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202610 Program: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AE-BSE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Major: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ENRE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Credit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Hours: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6.820007pt;margin-top:20.463476pt;width:105.4pt;height:59.25pt;mso-position-horizontal-relative:page;mso-position-vertical-relative:page;z-index:-160696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0" w:right="18" w:firstLine="0"/>
                      <w:jc w:val="righ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Fall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  <w:p>
                    <w:pPr>
                      <w:spacing w:before="1"/>
                      <w:ind w:left="411" w:right="18" w:hanging="392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Catalog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Term: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202610 Program: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AE-BSE </w:t>
                    </w:r>
                    <w:r>
                      <w:rPr>
                        <w:rFonts w:ascii="Arial"/>
                        <w:b/>
                        <w:sz w:val="20"/>
                      </w:rPr>
                      <w:t>Major: </w:t>
                    </w:r>
                    <w:r>
                      <w:rPr>
                        <w:rFonts w:ascii="Arial"/>
                        <w:sz w:val="20"/>
                      </w:rPr>
                      <w:t>ENRE </w:t>
                    </w:r>
                    <w:r>
                      <w:rPr>
                        <w:rFonts w:ascii="Arial"/>
                        <w:b/>
                        <w:sz w:val="20"/>
                      </w:rPr>
                      <w:t>Credit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Hours: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2162301</wp:posOffset>
              </wp:positionH>
              <wp:positionV relativeFrom="page">
                <wp:posOffset>474980</wp:posOffset>
              </wp:positionV>
              <wp:extent cx="3434715" cy="3638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471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12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Natural</w:t>
                            </w:r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Resources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 Engineering</w:t>
                            </w:r>
                          </w:hyperlink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259995pt;margin-top:37.400002pt;width:270.45pt;height:28.65pt;mso-position-horizontal-relative:page;mso-position-vertical-relative:page;z-index:-16069120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125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Environmental</w:t>
                      </w:r>
                      <w:r>
                        <w:rPr>
                          <w:b/>
                          <w:color w:val="0000FF"/>
                          <w:spacing w:val="-3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3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Natural</w:t>
                      </w:r>
                      <w:r>
                        <w:rPr>
                          <w:b/>
                          <w:color w:val="0000FF"/>
                          <w:spacing w:val="-3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Resources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 Engineering</w:t>
                      </w:r>
                    </w:hyperlink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Department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of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3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Biological</w:t>
                      </w:r>
                      <w:r>
                        <w:rPr>
                          <w:b/>
                          <w:color w:val="0000FF"/>
                          <w:spacing w:val="-4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23" w:lineRule="exact"/>
      <w:ind w:left="4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purdue.edu/provost/students/s-initiatives/curriculum/courses.html" TargetMode="External"/><Relationship Id="rId7" Type="http://schemas.openxmlformats.org/officeDocument/2006/relationships/hyperlink" Target="https://ag.purdue.edu/department/oap/corereqpages/core-requirements1.html" TargetMode="External"/><Relationship Id="rId8" Type="http://schemas.openxmlformats.org/officeDocument/2006/relationships/hyperlink" Target="https://engineering.purdue.edu/ABE/academics/advising/abe-degree-requirement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ngineering.purdue.edu/ABE/academics/undergraduate/enre.html" TargetMode="External"/><Relationship Id="rId3" Type="http://schemas.openxmlformats.org/officeDocument/2006/relationships/hyperlink" Target="https://engineering.purdue.edu/AB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dcterms:created xsi:type="dcterms:W3CDTF">2026-03-17T15:44:46Z</dcterms:created>
  <dcterms:modified xsi:type="dcterms:W3CDTF">2026-03-17T15:44:46Z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